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1C" w:rsidRDefault="0005041C">
      <w:pPr>
        <w:spacing w:line="1" w:lineRule="exact"/>
      </w:pPr>
    </w:p>
    <w:p w:rsidR="00E45C07" w:rsidRPr="00D6321E" w:rsidRDefault="00E45C07" w:rsidP="00E45C07">
      <w:pPr>
        <w:pStyle w:val="Nosaukums"/>
        <w:tabs>
          <w:tab w:val="left" w:pos="9639"/>
        </w:tabs>
        <w:rPr>
          <w:rFonts w:ascii="Lithos Pro Regular" w:hAnsi="Lithos Pro Regular"/>
          <w:color w:val="000080"/>
          <w:kern w:val="16"/>
          <w:szCs w:val="28"/>
        </w:rPr>
      </w:pPr>
      <w:bookmarkStart w:id="0" w:name="bookmark0"/>
      <w:r w:rsidRPr="00D6321E">
        <w:rPr>
          <w:noProof/>
          <w:kern w:val="16"/>
          <w:sz w:val="16"/>
          <w:lang w:eastAsia="lv-LV"/>
        </w:rPr>
        <w:drawing>
          <wp:inline distT="0" distB="0" distL="0" distR="0" wp14:anchorId="5C25F18C" wp14:editId="36B08238">
            <wp:extent cx="723265" cy="797560"/>
            <wp:effectExtent l="0" t="0" r="635" b="2540"/>
            <wp:docPr id="2" name="Attēls 2" descr="LKrA logo- tikai 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rA logo- tikai 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07" w:rsidRPr="00D6321E" w:rsidRDefault="00E45C07" w:rsidP="00E45C07">
      <w:pPr>
        <w:pStyle w:val="Nosaukums"/>
        <w:tabs>
          <w:tab w:val="left" w:pos="9639"/>
        </w:tabs>
        <w:rPr>
          <w:kern w:val="16"/>
          <w:sz w:val="16"/>
        </w:rPr>
      </w:pPr>
    </w:p>
    <w:p w:rsidR="00E45C07" w:rsidRPr="00D6321E" w:rsidRDefault="00E45C07" w:rsidP="00E45C07">
      <w:pPr>
        <w:pStyle w:val="Nosaukums"/>
        <w:tabs>
          <w:tab w:val="left" w:pos="9639"/>
        </w:tabs>
        <w:rPr>
          <w:kern w:val="16"/>
          <w:sz w:val="16"/>
        </w:rPr>
      </w:pPr>
      <w:r w:rsidRPr="00D6321E">
        <w:rPr>
          <w:kern w:val="16"/>
          <w:sz w:val="16"/>
        </w:rPr>
        <w:t>SABIEDRĪBA AR IEROBEŽOTU ATBILDĪBU</w:t>
      </w:r>
    </w:p>
    <w:p w:rsidR="00E45C07" w:rsidRPr="00D6321E" w:rsidRDefault="00E45C07" w:rsidP="00E45C07">
      <w:pPr>
        <w:pStyle w:val="Nosaukums"/>
        <w:tabs>
          <w:tab w:val="left" w:pos="9639"/>
        </w:tabs>
        <w:rPr>
          <w:b/>
          <w:kern w:val="16"/>
        </w:rPr>
      </w:pPr>
      <w:r w:rsidRPr="00D6321E">
        <w:rPr>
          <w:b/>
          <w:kern w:val="16"/>
        </w:rPr>
        <w:t>LATVIJAS KRISTĪGĀ AKADĒMIJA</w:t>
      </w:r>
    </w:p>
    <w:p w:rsidR="00E45C07" w:rsidRPr="00DA0E65" w:rsidRDefault="00E45C07" w:rsidP="00E45C07">
      <w:pPr>
        <w:pStyle w:val="Apakvirsraksts"/>
        <w:pBdr>
          <w:top w:val="thinThickSmallGap" w:sz="18" w:space="1" w:color="auto"/>
        </w:pBdr>
        <w:tabs>
          <w:tab w:val="clear" w:pos="4820"/>
          <w:tab w:val="clear" w:pos="7655"/>
          <w:tab w:val="left" w:pos="7560"/>
        </w:tabs>
        <w:spacing w:before="80"/>
        <w:rPr>
          <w:kern w:val="16"/>
          <w:sz w:val="20"/>
          <w:szCs w:val="20"/>
        </w:rPr>
      </w:pPr>
      <w:r w:rsidRPr="00DA0E65">
        <w:rPr>
          <w:kern w:val="16"/>
          <w:sz w:val="20"/>
          <w:szCs w:val="20"/>
        </w:rPr>
        <w:t>Reģ. Nr. 40003129210</w:t>
      </w:r>
      <w:r w:rsidRPr="00DA0E65">
        <w:rPr>
          <w:kern w:val="16"/>
          <w:sz w:val="20"/>
          <w:szCs w:val="20"/>
        </w:rPr>
        <w:tab/>
        <w:t>Vienības prospekts 23</w:t>
      </w:r>
      <w:r w:rsidRPr="00DA0E65">
        <w:rPr>
          <w:kern w:val="16"/>
          <w:sz w:val="20"/>
          <w:szCs w:val="20"/>
        </w:rPr>
        <w:tab/>
        <w:t>tālrunis 6775 3360</w:t>
      </w:r>
    </w:p>
    <w:p w:rsidR="00E45C07" w:rsidRPr="00DA0E65" w:rsidRDefault="00E45C07" w:rsidP="00E45C07">
      <w:pPr>
        <w:pStyle w:val="Apakvirsraksts"/>
        <w:tabs>
          <w:tab w:val="clear" w:pos="4820"/>
          <w:tab w:val="clear" w:pos="7655"/>
          <w:tab w:val="left" w:pos="7560"/>
        </w:tabs>
        <w:rPr>
          <w:kern w:val="16"/>
          <w:sz w:val="20"/>
          <w:szCs w:val="20"/>
        </w:rPr>
      </w:pPr>
      <w:r w:rsidRPr="00DA0E65">
        <w:rPr>
          <w:kern w:val="16"/>
          <w:sz w:val="20"/>
          <w:szCs w:val="20"/>
        </w:rPr>
        <w:t>AS Swedbank</w:t>
      </w:r>
      <w:r w:rsidRPr="00DA0E65">
        <w:rPr>
          <w:kern w:val="16"/>
          <w:sz w:val="20"/>
          <w:szCs w:val="20"/>
        </w:rPr>
        <w:tab/>
        <w:t>Jūrmala, LV-2010</w:t>
      </w:r>
      <w:r w:rsidRPr="00DA0E65">
        <w:rPr>
          <w:kern w:val="16"/>
          <w:sz w:val="20"/>
          <w:szCs w:val="20"/>
        </w:rPr>
        <w:tab/>
      </w:r>
      <w:hyperlink r:id="rId9" w:history="1">
        <w:r w:rsidRPr="00DA0E65">
          <w:rPr>
            <w:rStyle w:val="Hipersaite"/>
            <w:kern w:val="16"/>
            <w:sz w:val="20"/>
            <w:szCs w:val="20"/>
          </w:rPr>
          <w:t>akademija@kra.lv</w:t>
        </w:r>
      </w:hyperlink>
    </w:p>
    <w:p w:rsidR="00E45C07" w:rsidRPr="00DA0E65" w:rsidRDefault="00E45C07" w:rsidP="00E45C07">
      <w:pPr>
        <w:tabs>
          <w:tab w:val="left" w:pos="4860"/>
          <w:tab w:val="left" w:pos="7560"/>
        </w:tabs>
        <w:rPr>
          <w:rFonts w:ascii="Times New Roman" w:hAnsi="Times New Roman" w:cs="Times New Roman"/>
          <w:i/>
          <w:kern w:val="16"/>
          <w:sz w:val="20"/>
          <w:szCs w:val="20"/>
        </w:rPr>
      </w:pPr>
      <w:r w:rsidRPr="00DA0E65">
        <w:rPr>
          <w:rFonts w:ascii="Times New Roman" w:hAnsi="Times New Roman" w:cs="Times New Roman"/>
          <w:i/>
          <w:kern w:val="16"/>
          <w:sz w:val="20"/>
          <w:szCs w:val="20"/>
        </w:rPr>
        <w:t>kods HABALV22, konts LV33HABA0551007993096</w:t>
      </w:r>
      <w:r w:rsidRPr="00DA0E65">
        <w:rPr>
          <w:rFonts w:ascii="Times New Roman" w:hAnsi="Times New Roman" w:cs="Times New Roman"/>
          <w:i/>
          <w:kern w:val="16"/>
          <w:sz w:val="20"/>
          <w:szCs w:val="20"/>
        </w:rPr>
        <w:tab/>
        <w:t>Latvija</w:t>
      </w:r>
      <w:r w:rsidRPr="00DA0E65">
        <w:rPr>
          <w:rFonts w:ascii="Times New Roman" w:hAnsi="Times New Roman" w:cs="Times New Roman"/>
          <w:i/>
          <w:kern w:val="16"/>
          <w:sz w:val="20"/>
          <w:szCs w:val="20"/>
        </w:rPr>
        <w:tab/>
      </w:r>
      <w:hyperlink r:id="rId10" w:history="1">
        <w:r w:rsidRPr="00DA0E65">
          <w:rPr>
            <w:rStyle w:val="Hipersaite"/>
            <w:rFonts w:ascii="Times New Roman" w:hAnsi="Times New Roman" w:cs="Times New Roman"/>
            <w:i/>
            <w:kern w:val="16"/>
            <w:sz w:val="20"/>
            <w:szCs w:val="20"/>
          </w:rPr>
          <w:t>www.kra.lv</w:t>
        </w:r>
      </w:hyperlink>
      <w:r w:rsidRPr="00DA0E65">
        <w:rPr>
          <w:rFonts w:ascii="Times New Roman" w:hAnsi="Times New Roman" w:cs="Times New Roman"/>
          <w:i/>
          <w:kern w:val="16"/>
          <w:sz w:val="20"/>
          <w:szCs w:val="20"/>
        </w:rPr>
        <w:t xml:space="preserve"> </w:t>
      </w:r>
    </w:p>
    <w:p w:rsidR="00E45C07" w:rsidRPr="00D6321E" w:rsidRDefault="00E45C07" w:rsidP="00E45C07">
      <w:pPr>
        <w:jc w:val="center"/>
        <w:rPr>
          <w:b/>
          <w:kern w:val="16"/>
        </w:rPr>
      </w:pPr>
    </w:p>
    <w:p w:rsidR="00E45C07" w:rsidRDefault="00E45C07">
      <w:pPr>
        <w:pStyle w:val="Heading10"/>
        <w:keepNext/>
        <w:keepLines/>
        <w:spacing w:after="0"/>
        <w:rPr>
          <w:lang w:eastAsia="en-US" w:bidi="en-US"/>
        </w:rPr>
      </w:pPr>
    </w:p>
    <w:p w:rsidR="0005041C" w:rsidRDefault="00E9727E">
      <w:pPr>
        <w:pStyle w:val="Heading10"/>
        <w:keepNext/>
        <w:keepLines/>
        <w:spacing w:after="0"/>
      </w:pPr>
      <w:r w:rsidRPr="00E45C07">
        <w:rPr>
          <w:lang w:eastAsia="en-US" w:bidi="en-US"/>
        </w:rPr>
        <w:t>NOLIKUMS</w:t>
      </w:r>
      <w:bookmarkEnd w:id="0"/>
    </w:p>
    <w:p w:rsidR="0005041C" w:rsidRDefault="00E9727E">
      <w:pPr>
        <w:pStyle w:val="Heading10"/>
        <w:keepNext/>
        <w:keepLines/>
      </w:pPr>
      <w:bookmarkStart w:id="1" w:name="bookmark2"/>
      <w:r w:rsidRPr="00E45C07">
        <w:rPr>
          <w:lang w:eastAsia="en-US" w:bidi="en-US"/>
        </w:rPr>
        <w:t xml:space="preserve">par </w:t>
      </w:r>
      <w:r>
        <w:t xml:space="preserve">iepriekšējā izglītībā </w:t>
      </w:r>
      <w:r w:rsidRPr="00E45C07">
        <w:rPr>
          <w:lang w:eastAsia="en-US" w:bidi="en-US"/>
        </w:rPr>
        <w:t xml:space="preserve">vai </w:t>
      </w:r>
      <w:r>
        <w:t xml:space="preserve">profesionālajā pieredzē </w:t>
      </w:r>
      <w:r w:rsidRPr="00E45C07">
        <w:rPr>
          <w:lang w:eastAsia="en-US" w:bidi="en-US"/>
        </w:rPr>
        <w:t xml:space="preserve">sasniegtu studiju </w:t>
      </w:r>
      <w:r>
        <w:t>rezultātu</w:t>
      </w:r>
      <w:r>
        <w:br/>
      </w:r>
      <w:r>
        <w:t xml:space="preserve">novērtēšanu </w:t>
      </w:r>
      <w:r w:rsidRPr="00E45C07">
        <w:rPr>
          <w:lang w:eastAsia="en-US" w:bidi="en-US"/>
        </w:rPr>
        <w:t xml:space="preserve">un </w:t>
      </w:r>
      <w:r>
        <w:t xml:space="preserve">atzīšanu </w:t>
      </w:r>
      <w:bookmarkEnd w:id="1"/>
      <w:r w:rsidR="00E45C07">
        <w:t>Latvijas Kristīgajā akadēmijā</w:t>
      </w:r>
    </w:p>
    <w:p w:rsidR="00E45C07" w:rsidRDefault="00E45C07" w:rsidP="00E45C07">
      <w:pPr>
        <w:pStyle w:val="Pamatteksts"/>
        <w:spacing w:after="0"/>
        <w:jc w:val="right"/>
      </w:pPr>
      <w:r>
        <w:t>Apstiprināts</w:t>
      </w:r>
    </w:p>
    <w:p w:rsidR="00E45C07" w:rsidRDefault="00E45C07" w:rsidP="00E45C07">
      <w:pPr>
        <w:pStyle w:val="Pamatteksts"/>
        <w:spacing w:after="0"/>
        <w:jc w:val="right"/>
        <w:rPr>
          <w:color w:val="auto"/>
        </w:rPr>
      </w:pPr>
      <w:r>
        <w:t xml:space="preserve">LKrA Senāta sēdē Nr. ____ </w:t>
      </w:r>
      <w:r w:rsidRPr="00BB4FA5">
        <w:rPr>
          <w:color w:val="auto"/>
        </w:rPr>
        <w:t>2021.gada 16. jūnijā</w:t>
      </w:r>
    </w:p>
    <w:p w:rsidR="00E45C07" w:rsidRDefault="00E45C07" w:rsidP="00E45C07">
      <w:pPr>
        <w:pStyle w:val="Pamatteksts"/>
        <w:spacing w:after="0"/>
        <w:jc w:val="right"/>
        <w:rPr>
          <w:color w:val="auto"/>
        </w:rPr>
      </w:pPr>
    </w:p>
    <w:p w:rsidR="0005041C" w:rsidRDefault="00E9727E">
      <w:pPr>
        <w:pStyle w:val="Pamatteksts"/>
        <w:spacing w:after="0"/>
        <w:ind w:left="5320"/>
        <w:jc w:val="both"/>
      </w:pPr>
      <w:r>
        <w:t xml:space="preserve">Apstiprināts saskaņā </w:t>
      </w:r>
      <w:r w:rsidRPr="00E45C07">
        <w:rPr>
          <w:lang w:eastAsia="en-US" w:bidi="en-US"/>
        </w:rPr>
        <w:t>ar Augstskolu likuma</w:t>
      </w:r>
    </w:p>
    <w:p w:rsidR="0005041C" w:rsidRDefault="00E9727E">
      <w:pPr>
        <w:pStyle w:val="Pamatteksts"/>
        <w:spacing w:after="0"/>
        <w:ind w:left="5320"/>
        <w:jc w:val="both"/>
      </w:pPr>
      <w:r w:rsidRPr="00E45C07">
        <w:rPr>
          <w:lang w:eastAsia="en-US" w:bidi="en-US"/>
        </w:rPr>
        <w:t>59.</w:t>
      </w:r>
      <w:r w:rsidRPr="00E45C07">
        <w:rPr>
          <w:vertAlign w:val="superscript"/>
          <w:lang w:eastAsia="en-US" w:bidi="en-US"/>
        </w:rPr>
        <w:t>2</w:t>
      </w:r>
      <w:r w:rsidRPr="00E45C07">
        <w:rPr>
          <w:lang w:eastAsia="en-US" w:bidi="en-US"/>
        </w:rPr>
        <w:t xml:space="preserve">panta piekto </w:t>
      </w:r>
      <w:r>
        <w:t xml:space="preserve">daļu </w:t>
      </w:r>
      <w:r w:rsidRPr="00E45C07">
        <w:rPr>
          <w:lang w:eastAsia="en-US" w:bidi="en-US"/>
        </w:rPr>
        <w:t>un Ministru kabineta</w:t>
      </w:r>
    </w:p>
    <w:p w:rsidR="0005041C" w:rsidRDefault="00E9727E">
      <w:pPr>
        <w:pStyle w:val="Pamatteksts"/>
        <w:ind w:left="4740"/>
        <w:jc w:val="right"/>
      </w:pPr>
      <w:r w:rsidRPr="00E45C07">
        <w:rPr>
          <w:lang w:eastAsia="en-US" w:bidi="en-US"/>
        </w:rPr>
        <w:t xml:space="preserve">2012.gada </w:t>
      </w:r>
      <w:r>
        <w:t xml:space="preserve">10.janvāra </w:t>
      </w:r>
      <w:r w:rsidRPr="00E45C07">
        <w:rPr>
          <w:lang w:eastAsia="en-US" w:bidi="en-US"/>
        </w:rPr>
        <w:t xml:space="preserve">noteikumiem Nr.36 </w:t>
      </w:r>
      <w:r>
        <w:t xml:space="preserve">„Iepriekšējā izglītībā </w:t>
      </w:r>
      <w:r w:rsidRPr="00E45C07">
        <w:rPr>
          <w:lang w:eastAsia="en-US" w:bidi="en-US"/>
        </w:rPr>
        <w:t xml:space="preserve">vai </w:t>
      </w:r>
      <w:r>
        <w:t xml:space="preserve">profesionālajā pieredzē </w:t>
      </w:r>
      <w:r w:rsidRPr="00E45C07">
        <w:rPr>
          <w:lang w:eastAsia="en-US" w:bidi="en-US"/>
        </w:rPr>
        <w:t xml:space="preserve">sasniegtu studiju </w:t>
      </w:r>
      <w:r>
        <w:t xml:space="preserve">rezultātu atzīšanas </w:t>
      </w:r>
      <w:r w:rsidRPr="00E45C07">
        <w:rPr>
          <w:lang w:eastAsia="en-US" w:bidi="en-US"/>
        </w:rPr>
        <w:t>noteikumi”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18"/>
        </w:tabs>
        <w:jc w:val="both"/>
      </w:pPr>
      <w:r>
        <w:t xml:space="preserve">Nolikums nosaka kārtību, kādā </w:t>
      </w:r>
      <w:r w:rsidR="00E45C07">
        <w:t xml:space="preserve">Latvijas Kristīgajā akadēmijā </w:t>
      </w:r>
      <w:r>
        <w:t xml:space="preserve">(turpmāk - </w:t>
      </w:r>
      <w:r w:rsidR="00E45C07">
        <w:t>LKrA</w:t>
      </w:r>
      <w:r>
        <w:t>) pēc studējošā vai personas</w:t>
      </w:r>
      <w:r>
        <w:t xml:space="preserve"> iesnieguma</w:t>
      </w:r>
      <w:r w:rsidR="000974C1">
        <w:t xml:space="preserve"> (turpmāk - pretendents)</w:t>
      </w:r>
      <w:r>
        <w:t xml:space="preserve"> veic iepriekšējā izglītībā vai profesionālajā pieredzē sasn</w:t>
      </w:r>
      <w:r>
        <w:t>iegtu studiju rezultātu novērtēšanu un atzīšanu, kā arī atzīšanas kritērijus.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18"/>
        </w:tabs>
        <w:jc w:val="both"/>
      </w:pPr>
      <w:r>
        <w:t>Pretendents</w:t>
      </w:r>
      <w:r w:rsidR="000974C1">
        <w:t xml:space="preserve"> ir</w:t>
      </w:r>
      <w:r>
        <w:t xml:space="preserve"> iesniedz </w:t>
      </w:r>
      <w:r w:rsidR="000974C1">
        <w:t xml:space="preserve">LKrA </w:t>
      </w:r>
      <w:r>
        <w:t>rektoram adresētu iesniegumu no katra ga</w:t>
      </w:r>
      <w:r>
        <w:t>da 1.septembra līdz 31.maijam.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18"/>
        </w:tabs>
        <w:spacing w:after="0"/>
        <w:jc w:val="both"/>
      </w:pPr>
      <w:r>
        <w:t>Iesniegumā norāda:</w:t>
      </w:r>
      <w:bookmarkStart w:id="2" w:name="_GoBack"/>
      <w:bookmarkEnd w:id="2"/>
    </w:p>
    <w:p w:rsidR="0005041C" w:rsidRDefault="00E9727E" w:rsidP="00DA0E65">
      <w:pPr>
        <w:pStyle w:val="Pamatteksts"/>
        <w:numPr>
          <w:ilvl w:val="1"/>
          <w:numId w:val="1"/>
        </w:numPr>
        <w:tabs>
          <w:tab w:val="left" w:pos="851"/>
        </w:tabs>
        <w:spacing w:after="0"/>
        <w:ind w:firstLine="380"/>
        <w:jc w:val="both"/>
      </w:pPr>
      <w:r>
        <w:t>pretendenta vārdu, uzvārdu un personas kodu;</w:t>
      </w:r>
    </w:p>
    <w:p w:rsidR="0005041C" w:rsidRDefault="00E9727E" w:rsidP="00DA0E65">
      <w:pPr>
        <w:pStyle w:val="Pamatteksts"/>
        <w:numPr>
          <w:ilvl w:val="1"/>
          <w:numId w:val="1"/>
        </w:numPr>
        <w:tabs>
          <w:tab w:val="left" w:pos="851"/>
        </w:tabs>
        <w:spacing w:after="0"/>
        <w:ind w:firstLine="380"/>
        <w:jc w:val="both"/>
      </w:pPr>
      <w:r>
        <w:t>iepriekšējā izglītībā vai profesionālajā pieredzē sasniegtos studiju rezultātus;</w:t>
      </w:r>
    </w:p>
    <w:p w:rsidR="0005041C" w:rsidRDefault="00E9727E" w:rsidP="00DA0E65">
      <w:pPr>
        <w:pStyle w:val="Pamatteksts"/>
        <w:numPr>
          <w:ilvl w:val="1"/>
          <w:numId w:val="1"/>
        </w:numPr>
        <w:tabs>
          <w:tab w:val="left" w:pos="851"/>
          <w:tab w:val="left" w:pos="2817"/>
          <w:tab w:val="left" w:pos="3772"/>
          <w:tab w:val="left" w:pos="4214"/>
          <w:tab w:val="left" w:pos="5754"/>
          <w:tab w:val="left" w:pos="6714"/>
          <w:tab w:val="left" w:pos="7785"/>
          <w:tab w:val="left" w:pos="8606"/>
        </w:tabs>
        <w:spacing w:after="0"/>
        <w:ind w:firstLine="380"/>
        <w:jc w:val="both"/>
      </w:pPr>
      <w:r>
        <w:t>iepriekšējā</w:t>
      </w:r>
      <w:r>
        <w:tab/>
        <w:t>izglītībā</w:t>
      </w:r>
      <w:r>
        <w:tab/>
        <w:t>vai</w:t>
      </w:r>
      <w:r>
        <w:tab/>
        <w:t>profesionālajā</w:t>
      </w:r>
      <w:r>
        <w:tab/>
        <w:t>pieredzē</w:t>
      </w:r>
      <w:r>
        <w:tab/>
        <w:t>sasniegto</w:t>
      </w:r>
      <w:r>
        <w:tab/>
        <w:t>studiju</w:t>
      </w:r>
      <w:r>
        <w:tab/>
        <w:t>rezultātu</w:t>
      </w:r>
    </w:p>
    <w:p w:rsidR="0005041C" w:rsidRDefault="00E9727E" w:rsidP="00DA0E65">
      <w:pPr>
        <w:pStyle w:val="Pamatteksts"/>
        <w:tabs>
          <w:tab w:val="left" w:pos="851"/>
        </w:tabs>
        <w:spacing w:after="0"/>
        <w:ind w:firstLine="800"/>
        <w:jc w:val="both"/>
      </w:pPr>
      <w:r>
        <w:t>atbilstības pamatojumu attiecīgās studiju programmas vai tās daļas prasībām;</w:t>
      </w:r>
    </w:p>
    <w:p w:rsidR="0005041C" w:rsidRDefault="00E9727E" w:rsidP="00DA0E65">
      <w:pPr>
        <w:pStyle w:val="Pamatteksts"/>
        <w:numPr>
          <w:ilvl w:val="1"/>
          <w:numId w:val="1"/>
        </w:numPr>
        <w:tabs>
          <w:tab w:val="left" w:pos="851"/>
          <w:tab w:val="left" w:pos="2817"/>
          <w:tab w:val="left" w:pos="3772"/>
          <w:tab w:val="left" w:pos="4214"/>
          <w:tab w:val="left" w:pos="5750"/>
          <w:tab w:val="left" w:pos="6710"/>
          <w:tab w:val="left" w:pos="7780"/>
          <w:tab w:val="left" w:pos="8601"/>
        </w:tabs>
        <w:spacing w:after="0"/>
        <w:ind w:firstLine="380"/>
        <w:jc w:val="both"/>
      </w:pPr>
      <w:r>
        <w:t>iepriekšējā</w:t>
      </w:r>
      <w:r>
        <w:tab/>
        <w:t>izglītībā</w:t>
      </w:r>
      <w:r>
        <w:tab/>
        <w:t>vai</w:t>
      </w:r>
      <w:r>
        <w:tab/>
        <w:t>profesionālajā</w:t>
      </w:r>
      <w:r>
        <w:tab/>
        <w:t>pieredzē</w:t>
      </w:r>
      <w:r>
        <w:tab/>
        <w:t>sasniegto</w:t>
      </w:r>
      <w:r>
        <w:tab/>
        <w:t>studiju</w:t>
      </w:r>
      <w:r>
        <w:tab/>
        <w:t>rezultātu</w:t>
      </w:r>
    </w:p>
    <w:p w:rsidR="0005041C" w:rsidRDefault="00E9727E" w:rsidP="00DA0E65">
      <w:pPr>
        <w:pStyle w:val="Pamatteksts"/>
        <w:tabs>
          <w:tab w:val="left" w:pos="851"/>
        </w:tabs>
        <w:spacing w:after="0"/>
        <w:ind w:firstLine="800"/>
        <w:jc w:val="both"/>
      </w:pPr>
      <w:r>
        <w:t>atzīšanas mērķi;</w:t>
      </w:r>
    </w:p>
    <w:p w:rsidR="0005041C" w:rsidRDefault="00E9727E" w:rsidP="00DA0E65">
      <w:pPr>
        <w:pStyle w:val="Pamatteksts"/>
        <w:numPr>
          <w:ilvl w:val="1"/>
          <w:numId w:val="1"/>
        </w:numPr>
        <w:tabs>
          <w:tab w:val="left" w:pos="851"/>
        </w:tabs>
        <w:spacing w:after="0"/>
        <w:ind w:firstLine="380"/>
        <w:jc w:val="both"/>
      </w:pPr>
      <w:r>
        <w:t>institūcijas nosaukumu un izglītības programmu vai tās daļu vai profesionālās</w:t>
      </w:r>
    </w:p>
    <w:p w:rsidR="0005041C" w:rsidRDefault="00E9727E" w:rsidP="00DA0E65">
      <w:pPr>
        <w:pStyle w:val="Pamatteksts"/>
        <w:tabs>
          <w:tab w:val="left" w:pos="851"/>
        </w:tabs>
        <w:spacing w:after="0"/>
        <w:ind w:firstLine="800"/>
        <w:jc w:val="both"/>
      </w:pPr>
      <w:r>
        <w:t>piered</w:t>
      </w:r>
      <w:r>
        <w:t>zes ieguves veidu, vietu un laikposmu, kurā studiju rezultāti ir sasniegti;</w:t>
      </w:r>
    </w:p>
    <w:p w:rsidR="0005041C" w:rsidRDefault="00E9727E" w:rsidP="00DA0E65">
      <w:pPr>
        <w:pStyle w:val="Pamatteksts"/>
        <w:numPr>
          <w:ilvl w:val="1"/>
          <w:numId w:val="1"/>
        </w:numPr>
        <w:tabs>
          <w:tab w:val="left" w:pos="851"/>
        </w:tabs>
        <w:spacing w:after="0"/>
        <w:ind w:firstLine="380"/>
        <w:jc w:val="both"/>
      </w:pPr>
      <w:r>
        <w:t>studiju programmas nosaukumu, kurā būtu atzīstami iepriekšējā izglītībā vai</w:t>
      </w:r>
    </w:p>
    <w:p w:rsidR="0005041C" w:rsidRDefault="00E9727E" w:rsidP="00DA0E65">
      <w:pPr>
        <w:pStyle w:val="Pamatteksts"/>
        <w:tabs>
          <w:tab w:val="left" w:pos="851"/>
        </w:tabs>
        <w:spacing w:after="0"/>
        <w:ind w:firstLine="800"/>
        <w:jc w:val="both"/>
      </w:pPr>
      <w:r>
        <w:t>profesionālajā pieredzē sasniegtie studiju rezultāti;</w:t>
      </w:r>
    </w:p>
    <w:p w:rsidR="0005041C" w:rsidRDefault="00E9727E" w:rsidP="00DA0E65">
      <w:pPr>
        <w:pStyle w:val="Pamatteksts"/>
        <w:numPr>
          <w:ilvl w:val="1"/>
          <w:numId w:val="1"/>
        </w:numPr>
        <w:tabs>
          <w:tab w:val="left" w:pos="851"/>
        </w:tabs>
        <w:spacing w:after="0"/>
        <w:ind w:firstLine="380"/>
        <w:jc w:val="both"/>
      </w:pPr>
      <w:r>
        <w:t xml:space="preserve">pretendenta kontaktinformāciju - dzīvesvietas </w:t>
      </w:r>
      <w:r>
        <w:t>adresi, tālruņa numuru, e-pasta</w:t>
      </w:r>
    </w:p>
    <w:p w:rsidR="0005041C" w:rsidRDefault="00E9727E">
      <w:pPr>
        <w:pStyle w:val="Pamatteksts"/>
        <w:ind w:firstLine="800"/>
        <w:jc w:val="both"/>
      </w:pPr>
      <w:r>
        <w:t>adresi.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18"/>
        </w:tabs>
        <w:spacing w:after="0"/>
        <w:jc w:val="both"/>
      </w:pPr>
      <w:r>
        <w:t>Pretendents iesniegumam pievieno:</w:t>
      </w:r>
    </w:p>
    <w:p w:rsidR="0005041C" w:rsidRDefault="00E9727E">
      <w:pPr>
        <w:pStyle w:val="Pamatteksts"/>
        <w:numPr>
          <w:ilvl w:val="1"/>
          <w:numId w:val="1"/>
        </w:numPr>
        <w:tabs>
          <w:tab w:val="left" w:pos="1158"/>
        </w:tabs>
        <w:spacing w:after="0"/>
        <w:ind w:left="800" w:hanging="420"/>
        <w:jc w:val="both"/>
      </w:pPr>
      <w:r>
        <w:t xml:space="preserve">izziņu par iepriekšējā izglītībā sasniegtajiem rezultātiem, norādot institūcijas, kur notikusi </w:t>
      </w:r>
      <w:r>
        <w:lastRenderedPageBreak/>
        <w:t>apmācība, nosaukumu, apmācības ilgumu, nozari vai tēmu, un īsumā raksturo katrā apmācīb</w:t>
      </w:r>
      <w:r>
        <w:t>as pasākumā iegūtās zināšanas, prasmes un kompetenci;</w:t>
      </w:r>
    </w:p>
    <w:p w:rsidR="0005041C" w:rsidRDefault="00E9727E">
      <w:pPr>
        <w:pStyle w:val="Pamatteksts"/>
        <w:numPr>
          <w:ilvl w:val="1"/>
          <w:numId w:val="1"/>
        </w:numPr>
        <w:tabs>
          <w:tab w:val="left" w:pos="1158"/>
        </w:tabs>
        <w:spacing w:after="0"/>
        <w:ind w:left="800" w:hanging="420"/>
        <w:jc w:val="both"/>
      </w:pPr>
      <w:r>
        <w:t>izziņu par profesionālajā pieredzē sasniegtajiem rezultātiem, norādot institūcijas, kur notikusi profesionālā darbība, nosaukumu, ieņemtos amatus un attiecīgajā amatā pavadīto darba laiku un galvenos da</w:t>
      </w:r>
      <w:r>
        <w:t>rba pienākumus;</w:t>
      </w:r>
    </w:p>
    <w:p w:rsidR="0005041C" w:rsidRDefault="00E9727E">
      <w:pPr>
        <w:pStyle w:val="Pamatteksts"/>
        <w:numPr>
          <w:ilvl w:val="1"/>
          <w:numId w:val="1"/>
        </w:numPr>
        <w:tabs>
          <w:tab w:val="left" w:pos="1158"/>
        </w:tabs>
        <w:ind w:left="800" w:hanging="420"/>
        <w:jc w:val="both"/>
      </w:pPr>
      <w:r>
        <w:t>dokumentus, kas apstiprina izziņās norādītos iepriekšējā izglītībā vai profesionālajā pieredzē sasniegtos rezultātus - apliecības, licences, sertifikātus u.c.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18"/>
        </w:tabs>
        <w:ind w:left="380" w:hanging="380"/>
        <w:jc w:val="both"/>
      </w:pPr>
      <w:r>
        <w:t xml:space="preserve">Iepriekšējā izglītībā </w:t>
      </w:r>
      <w:r w:rsidRPr="00E45C07">
        <w:rPr>
          <w:lang w:eastAsia="en-US" w:bidi="en-US"/>
        </w:rPr>
        <w:t xml:space="preserve">vai </w:t>
      </w:r>
      <w:r>
        <w:t xml:space="preserve">profesionālajā pieredzē </w:t>
      </w:r>
      <w:r w:rsidRPr="00E45C07">
        <w:rPr>
          <w:lang w:eastAsia="en-US" w:bidi="en-US"/>
        </w:rPr>
        <w:t xml:space="preserve">sasniegtu studiju </w:t>
      </w:r>
      <w:r>
        <w:t>rezultātu nov</w:t>
      </w:r>
      <w:r>
        <w:t xml:space="preserve">ērtēšanu </w:t>
      </w:r>
      <w:r w:rsidRPr="00E45C07">
        <w:rPr>
          <w:lang w:eastAsia="en-US" w:bidi="en-US"/>
        </w:rPr>
        <w:t xml:space="preserve">un </w:t>
      </w:r>
      <w:r>
        <w:t xml:space="preserve">atzīšanu veic </w:t>
      </w:r>
      <w:r w:rsidR="00DA0E65">
        <w:t xml:space="preserve">LKrA Studiju daļa, kas darbojas </w:t>
      </w:r>
      <w:r>
        <w:t>saskaņā ar šo nolikumu, ko apstiprina Senāta sēdē.</w:t>
      </w:r>
    </w:p>
    <w:p w:rsidR="0005041C" w:rsidRDefault="00DA0E65">
      <w:pPr>
        <w:pStyle w:val="Pamatteksts"/>
        <w:numPr>
          <w:ilvl w:val="0"/>
          <w:numId w:val="1"/>
        </w:numPr>
        <w:tabs>
          <w:tab w:val="left" w:pos="418"/>
        </w:tabs>
        <w:spacing w:after="0"/>
        <w:jc w:val="both"/>
      </w:pPr>
      <w:r>
        <w:t xml:space="preserve">Studiju daļai </w:t>
      </w:r>
      <w:r w:rsidR="00E9727E">
        <w:t>ir tiesības:</w:t>
      </w:r>
    </w:p>
    <w:p w:rsidR="0005041C" w:rsidRDefault="00E9727E" w:rsidP="00DA0E65">
      <w:pPr>
        <w:pStyle w:val="Pamatteksts"/>
        <w:numPr>
          <w:ilvl w:val="1"/>
          <w:numId w:val="1"/>
        </w:numPr>
        <w:tabs>
          <w:tab w:val="left" w:pos="851"/>
        </w:tabs>
        <w:spacing w:after="0"/>
        <w:ind w:firstLine="380"/>
        <w:jc w:val="both"/>
      </w:pPr>
      <w:r>
        <w:t xml:space="preserve">pārbaudīt </w:t>
      </w:r>
      <w:r>
        <w:t>sniegtās informācijas un ziņu atbilstību faktiskajiem apstākļiem;</w:t>
      </w:r>
    </w:p>
    <w:p w:rsidR="0005041C" w:rsidRDefault="00E9727E" w:rsidP="00DA0E65">
      <w:pPr>
        <w:pStyle w:val="Pamatteksts"/>
        <w:numPr>
          <w:ilvl w:val="1"/>
          <w:numId w:val="1"/>
        </w:numPr>
        <w:tabs>
          <w:tab w:val="left" w:pos="851"/>
        </w:tabs>
        <w:spacing w:after="0"/>
        <w:ind w:firstLine="380"/>
        <w:jc w:val="both"/>
      </w:pPr>
      <w:r>
        <w:t xml:space="preserve">pieprasīt papildu informāciju, ja </w:t>
      </w:r>
      <w:r w:rsidR="00DA0E65">
        <w:t>Studiju daļa</w:t>
      </w:r>
      <w:r>
        <w:t xml:space="preserve"> uzskata, ka tās rīcībā nav pietiekamu</w:t>
      </w:r>
    </w:p>
    <w:p w:rsidR="0005041C" w:rsidRDefault="00E9727E" w:rsidP="00DA0E65">
      <w:pPr>
        <w:pStyle w:val="Pamatteksts"/>
        <w:tabs>
          <w:tab w:val="left" w:pos="851"/>
        </w:tabs>
        <w:spacing w:after="0"/>
        <w:ind w:firstLine="800"/>
        <w:jc w:val="both"/>
      </w:pPr>
      <w:r>
        <w:t>ziņu, lai objektīvi un vispusīgi izlemtu jautājumu par studiju rezultātu atzīšanu;</w:t>
      </w:r>
    </w:p>
    <w:p w:rsidR="0005041C" w:rsidRDefault="00E9727E" w:rsidP="00DA0E65">
      <w:pPr>
        <w:pStyle w:val="Pamatteksts"/>
        <w:numPr>
          <w:ilvl w:val="1"/>
          <w:numId w:val="1"/>
        </w:numPr>
        <w:tabs>
          <w:tab w:val="left" w:pos="851"/>
        </w:tabs>
        <w:ind w:firstLine="380"/>
        <w:jc w:val="both"/>
      </w:pPr>
      <w:r>
        <w:t>ja nepieciešams, noteikt p</w:t>
      </w:r>
      <w:r>
        <w:t>ārbaudījumus studiju rezultātu novērtēšanai.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18"/>
        </w:tabs>
        <w:ind w:left="380" w:hanging="380"/>
        <w:jc w:val="both"/>
      </w:pPr>
      <w:r>
        <w:t xml:space="preserve">Ja </w:t>
      </w:r>
      <w:r w:rsidR="00DA0E65">
        <w:t>Studiju daļa</w:t>
      </w:r>
      <w:r>
        <w:t xml:space="preserve"> nolēmusi atzīt studiju rezultātus, tad lēmumā norāda atzīto studij</w:t>
      </w:r>
      <w:r>
        <w:t>u rezultātu apjomu kredītpunktos, kā arī studiju programmas, studiju kursa vai studiju moduļa nosaukumu, kurā atzīto studiju rezultātu kredītpunktus var ieskaitīt.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25"/>
        </w:tabs>
        <w:jc w:val="both"/>
      </w:pPr>
      <w:r>
        <w:t xml:space="preserve">Ja </w:t>
      </w:r>
      <w:r w:rsidR="00DA0E65">
        <w:t>Studiju daļa</w:t>
      </w:r>
      <w:r>
        <w:t xml:space="preserve"> nolēmusi par pārbaudījuma nepieciešamību iepriekš iegūto studiju rezultātu pārba</w:t>
      </w:r>
      <w:r>
        <w:t xml:space="preserve">udei, tad </w:t>
      </w:r>
      <w:r w:rsidR="00DA0E65">
        <w:t xml:space="preserve">lēmumā </w:t>
      </w:r>
      <w:r>
        <w:t xml:space="preserve">norāda </w:t>
      </w:r>
      <w:r w:rsidR="00DA0E65">
        <w:t>to</w:t>
      </w:r>
      <w:r>
        <w:t xml:space="preserve"> studiju kursa nosaukumu, kurā pārbaudījums jākārto, kā arī pārbaudījuma prasības. Pretendenta zināšanas, prasmi un kompetenci pārbaudījumā vērtē atbilstošā studiju kursa aprakstā formulēto prasību kr</w:t>
      </w:r>
      <w:r>
        <w:t>edītpunktu iegūšanai vai to daļas apjomā. Lēmumam pievieno atbilstošo studiju kursu aprakstus.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30"/>
        </w:tabs>
        <w:jc w:val="both"/>
      </w:pPr>
      <w:r>
        <w:t xml:space="preserve">Ja </w:t>
      </w:r>
      <w:r w:rsidR="00DA0E65">
        <w:t>Studiju daļa</w:t>
      </w:r>
      <w:r>
        <w:t xml:space="preserve"> ir pieprasījusi pretendentam papildu informāciju, lēmuma pieņemšanas termiņu var pagarināt. </w:t>
      </w:r>
      <w:r w:rsidR="00DA0E65">
        <w:t>Studiju daļa</w:t>
      </w:r>
      <w:r>
        <w:t xml:space="preserve"> lēmumu pieņem viena mēneša laikā pēc papildu inf</w:t>
      </w:r>
      <w:r>
        <w:t>ormācijas saņemšanas.</w:t>
      </w:r>
    </w:p>
    <w:p w:rsidR="0005041C" w:rsidRDefault="00DA0E65">
      <w:pPr>
        <w:pStyle w:val="Pamatteksts"/>
        <w:numPr>
          <w:ilvl w:val="0"/>
          <w:numId w:val="1"/>
        </w:numPr>
        <w:tabs>
          <w:tab w:val="left" w:pos="418"/>
        </w:tabs>
        <w:ind w:left="380" w:hanging="380"/>
        <w:jc w:val="both"/>
      </w:pPr>
      <w:r>
        <w:t>Studiju daļa</w:t>
      </w:r>
      <w:r w:rsidR="00E9727E">
        <w:t>s lēmumu pretendents var apstrīdēt, iesniedzot i</w:t>
      </w:r>
      <w:r w:rsidR="00E9727E">
        <w:t>esniegumu rektoram, un rektora lēmumu pārsūdzēt Administratīvā procesa likumā noteiktajā kārtībā.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18"/>
        </w:tabs>
        <w:spacing w:after="0"/>
        <w:ind w:left="380" w:hanging="380"/>
        <w:jc w:val="both"/>
      </w:pPr>
      <w:r>
        <w:t>Iepriekšējā izglītībā vai profesionālajā pieredzē sasniegtus studiju rezultātus atzīst, ja ir izpildīti šādi kritēriji:</w:t>
      </w:r>
    </w:p>
    <w:p w:rsidR="0005041C" w:rsidRDefault="00E9727E">
      <w:pPr>
        <w:pStyle w:val="Pamatteksts"/>
        <w:numPr>
          <w:ilvl w:val="1"/>
          <w:numId w:val="1"/>
        </w:numPr>
        <w:tabs>
          <w:tab w:val="left" w:pos="963"/>
        </w:tabs>
        <w:spacing w:after="0"/>
        <w:ind w:left="440" w:hanging="60"/>
        <w:jc w:val="both"/>
      </w:pPr>
      <w:r>
        <w:t xml:space="preserve">uzrādītie dokumenti satur skaidru, </w:t>
      </w:r>
      <w:r>
        <w:t>nepārprotamu un pilnīgu informāciju par sasniegtajiem studiju rezultātiem;</w:t>
      </w:r>
    </w:p>
    <w:p w:rsidR="0005041C" w:rsidRDefault="00E9727E">
      <w:pPr>
        <w:pStyle w:val="Pamatteksts"/>
        <w:numPr>
          <w:ilvl w:val="1"/>
          <w:numId w:val="1"/>
        </w:numPr>
        <w:tabs>
          <w:tab w:val="left" w:pos="963"/>
        </w:tabs>
        <w:ind w:left="440" w:hanging="60"/>
        <w:jc w:val="both"/>
      </w:pPr>
      <w:r>
        <w:t>par sasniegtajiem studiju rezultātiem iespējams piešķirt vismaz vienu kredītpunktu;</w:t>
      </w:r>
    </w:p>
    <w:p w:rsidR="0005041C" w:rsidRDefault="00E9727E">
      <w:pPr>
        <w:pStyle w:val="Pamatteksts"/>
        <w:numPr>
          <w:ilvl w:val="1"/>
          <w:numId w:val="1"/>
        </w:numPr>
        <w:tabs>
          <w:tab w:val="left" w:pos="1012"/>
        </w:tabs>
        <w:spacing w:after="0"/>
        <w:ind w:left="1020" w:hanging="640"/>
        <w:jc w:val="both"/>
      </w:pPr>
      <w:r w:rsidRPr="00E45C07">
        <w:rPr>
          <w:lang w:eastAsia="en-US" w:bidi="en-US"/>
        </w:rPr>
        <w:t xml:space="preserve">pretendenta </w:t>
      </w:r>
      <w:r>
        <w:t xml:space="preserve">iepriekš iegūtā izglītība </w:t>
      </w:r>
      <w:r w:rsidRPr="00E45C07">
        <w:rPr>
          <w:lang w:eastAsia="en-US" w:bidi="en-US"/>
        </w:rPr>
        <w:t xml:space="preserve">atbilst </w:t>
      </w:r>
      <w:r>
        <w:t xml:space="preserve">uzņemšanas prasībām attiecīgajā </w:t>
      </w:r>
      <w:r w:rsidRPr="00E45C07">
        <w:rPr>
          <w:lang w:eastAsia="en-US" w:bidi="en-US"/>
        </w:rPr>
        <w:t xml:space="preserve">studiju </w:t>
      </w:r>
      <w:r>
        <w:t>programmā;</w:t>
      </w:r>
    </w:p>
    <w:p w:rsidR="0005041C" w:rsidRDefault="00DA0E65">
      <w:pPr>
        <w:pStyle w:val="Pamatteksts"/>
        <w:numPr>
          <w:ilvl w:val="1"/>
          <w:numId w:val="1"/>
        </w:numPr>
        <w:tabs>
          <w:tab w:val="left" w:pos="1012"/>
        </w:tabs>
        <w:ind w:left="920" w:hanging="540"/>
        <w:jc w:val="both"/>
      </w:pPr>
      <w:r>
        <w:rPr>
          <w:lang w:eastAsia="en-US" w:bidi="en-US"/>
        </w:rPr>
        <w:t>Studiju daļa</w:t>
      </w:r>
      <w:r w:rsidR="00E9727E" w:rsidRPr="00E45C07">
        <w:rPr>
          <w:lang w:eastAsia="en-US" w:bidi="en-US"/>
        </w:rPr>
        <w:t xml:space="preserve">s noteiktajos </w:t>
      </w:r>
      <w:r w:rsidR="00E9727E">
        <w:t xml:space="preserve">pārbaudījumos </w:t>
      </w:r>
      <w:r w:rsidR="00E9727E" w:rsidRPr="00E45C07">
        <w:rPr>
          <w:lang w:eastAsia="en-US" w:bidi="en-US"/>
        </w:rPr>
        <w:t xml:space="preserve">pretendents ir </w:t>
      </w:r>
      <w:r w:rsidR="00E9727E">
        <w:t xml:space="preserve">uzrādījis attiecīgās </w:t>
      </w:r>
      <w:r w:rsidR="00E9727E" w:rsidRPr="00E45C07">
        <w:rPr>
          <w:lang w:eastAsia="en-US" w:bidi="en-US"/>
        </w:rPr>
        <w:t xml:space="preserve">studiju programmas vai </w:t>
      </w:r>
      <w:r w:rsidR="00E9727E">
        <w:t xml:space="preserve">tās daļas prasībām atbilstošas zināšanas, </w:t>
      </w:r>
      <w:r w:rsidR="00E9727E" w:rsidRPr="00E45C07">
        <w:rPr>
          <w:lang w:eastAsia="en-US" w:bidi="en-US"/>
        </w:rPr>
        <w:t>prasmes un kompetenci.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49"/>
        </w:tabs>
        <w:ind w:left="360" w:hanging="360"/>
        <w:jc w:val="both"/>
      </w:pPr>
      <w:r>
        <w:t xml:space="preserve">Iepriekšējā izglītībā </w:t>
      </w:r>
      <w:r w:rsidRPr="00E45C07">
        <w:rPr>
          <w:lang w:eastAsia="en-US" w:bidi="en-US"/>
        </w:rPr>
        <w:t xml:space="preserve">vai </w:t>
      </w:r>
      <w:r>
        <w:t xml:space="preserve">profesionālajā pieredzē </w:t>
      </w:r>
      <w:r w:rsidRPr="00E45C07">
        <w:rPr>
          <w:lang w:eastAsia="en-US" w:bidi="en-US"/>
        </w:rPr>
        <w:t xml:space="preserve">sasniegtos un </w:t>
      </w:r>
      <w:r>
        <w:t xml:space="preserve">atzītos </w:t>
      </w:r>
      <w:r w:rsidRPr="00E45C07">
        <w:rPr>
          <w:lang w:eastAsia="en-US" w:bidi="en-US"/>
        </w:rPr>
        <w:t xml:space="preserve">studiju </w:t>
      </w:r>
      <w:r>
        <w:t xml:space="preserve">rezultātus </w:t>
      </w:r>
      <w:r w:rsidRPr="00E45C07">
        <w:rPr>
          <w:lang w:eastAsia="en-US" w:bidi="en-US"/>
        </w:rPr>
        <w:t>nevar</w:t>
      </w:r>
      <w:r w:rsidRPr="00E45C07">
        <w:rPr>
          <w:lang w:eastAsia="en-US" w:bidi="en-US"/>
        </w:rPr>
        <w:t xml:space="preserve"> </w:t>
      </w:r>
      <w:r>
        <w:t xml:space="preserve">ieskaitīt kā attiecīgās </w:t>
      </w:r>
      <w:r w:rsidRPr="00E45C07">
        <w:rPr>
          <w:lang w:eastAsia="en-US" w:bidi="en-US"/>
        </w:rPr>
        <w:t xml:space="preserve">studiju programmas </w:t>
      </w:r>
      <w:r>
        <w:t xml:space="preserve">noslēguma pārbaudījumu </w:t>
      </w:r>
      <w:r w:rsidRPr="00E45C07">
        <w:rPr>
          <w:lang w:eastAsia="en-US" w:bidi="en-US"/>
        </w:rPr>
        <w:t>vai promocijas darbu.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49"/>
        </w:tabs>
        <w:spacing w:after="0"/>
        <w:ind w:left="360" w:hanging="360"/>
        <w:jc w:val="both"/>
      </w:pPr>
      <w:r>
        <w:t xml:space="preserve">Iepriekšējā izglītībā </w:t>
      </w:r>
      <w:r w:rsidRPr="00E45C07">
        <w:rPr>
          <w:lang w:eastAsia="en-US" w:bidi="en-US"/>
        </w:rPr>
        <w:t xml:space="preserve">sasniegtos studiju </w:t>
      </w:r>
      <w:r>
        <w:t xml:space="preserve">rezultātus atzīst, </w:t>
      </w:r>
      <w:r w:rsidRPr="00E45C07">
        <w:rPr>
          <w:lang w:eastAsia="en-US" w:bidi="en-US"/>
        </w:rPr>
        <w:t xml:space="preserve">ja tie atbilst </w:t>
      </w:r>
      <w:r>
        <w:t xml:space="preserve">augstākās izglītības pakāpei </w:t>
      </w:r>
      <w:r w:rsidRPr="00E45C07">
        <w:rPr>
          <w:lang w:eastAsia="en-US" w:bidi="en-US"/>
        </w:rPr>
        <w:t>un ja tie ir sasniegti:</w:t>
      </w:r>
    </w:p>
    <w:p w:rsidR="0005041C" w:rsidRDefault="00E9727E">
      <w:pPr>
        <w:pStyle w:val="Pamatteksts"/>
        <w:numPr>
          <w:ilvl w:val="1"/>
          <w:numId w:val="1"/>
        </w:numPr>
        <w:tabs>
          <w:tab w:val="left" w:pos="1549"/>
          <w:tab w:val="left" w:pos="1551"/>
        </w:tabs>
        <w:spacing w:after="0"/>
        <w:ind w:firstLine="440"/>
        <w:jc w:val="both"/>
      </w:pPr>
      <w:r>
        <w:t>profesionālās tālākizglītības programmā</w:t>
      </w:r>
      <w:r>
        <w:t xml:space="preserve">, </w:t>
      </w:r>
      <w:r w:rsidRPr="00E45C07">
        <w:rPr>
          <w:lang w:eastAsia="en-US" w:bidi="en-US"/>
        </w:rPr>
        <w:t xml:space="preserve">kuras apguve dod </w:t>
      </w:r>
      <w:r>
        <w:t xml:space="preserve">iespēju iegūt </w:t>
      </w:r>
      <w:r w:rsidRPr="00E45C07">
        <w:rPr>
          <w:lang w:eastAsia="en-US" w:bidi="en-US"/>
        </w:rPr>
        <w:t>ceturto</w:t>
      </w:r>
    </w:p>
    <w:p w:rsidR="0005041C" w:rsidRDefault="00E9727E">
      <w:pPr>
        <w:pStyle w:val="Pamatteksts"/>
        <w:spacing w:after="0"/>
        <w:ind w:left="1020"/>
      </w:pPr>
      <w:r w:rsidRPr="00E45C07">
        <w:rPr>
          <w:lang w:val="pl-PL" w:eastAsia="en-US" w:bidi="en-US"/>
        </w:rPr>
        <w:t xml:space="preserve">vai piekto </w:t>
      </w:r>
      <w:r>
        <w:t>profesionālās kvalifikācijas līmeni;</w:t>
      </w:r>
    </w:p>
    <w:p w:rsidR="0005041C" w:rsidRDefault="00E9727E" w:rsidP="000A1528">
      <w:pPr>
        <w:pStyle w:val="Pamatteksts"/>
        <w:numPr>
          <w:ilvl w:val="1"/>
          <w:numId w:val="1"/>
        </w:numPr>
        <w:tabs>
          <w:tab w:val="left" w:pos="1551"/>
          <w:tab w:val="left" w:pos="1554"/>
        </w:tabs>
        <w:spacing w:after="0"/>
        <w:ind w:firstLine="440"/>
        <w:jc w:val="both"/>
      </w:pPr>
      <w:r>
        <w:t xml:space="preserve">atsevišķā </w:t>
      </w:r>
      <w:r w:rsidRPr="00E45C07">
        <w:rPr>
          <w:lang w:eastAsia="en-US" w:bidi="en-US"/>
        </w:rPr>
        <w:t xml:space="preserve">studiju programmas studiju </w:t>
      </w:r>
      <w:r>
        <w:t xml:space="preserve">kursā </w:t>
      </w:r>
      <w:r w:rsidRPr="00E45C07">
        <w:rPr>
          <w:lang w:eastAsia="en-US" w:bidi="en-US"/>
        </w:rPr>
        <w:t xml:space="preserve">vai studiju </w:t>
      </w:r>
      <w:r>
        <w:t xml:space="preserve">modulī, </w:t>
      </w:r>
      <w:r w:rsidRPr="00E45C07">
        <w:rPr>
          <w:lang w:eastAsia="en-US" w:bidi="en-US"/>
        </w:rPr>
        <w:t>kuru persona ir</w:t>
      </w:r>
      <w:r w:rsidR="000A1528">
        <w:t xml:space="preserve"> </w:t>
      </w:r>
      <w:r w:rsidRPr="000A1528">
        <w:rPr>
          <w:lang w:eastAsia="en-US" w:bidi="en-US"/>
        </w:rPr>
        <w:t xml:space="preserve">apguvusi </w:t>
      </w:r>
      <w:r>
        <w:t>kā klausītājs;</w:t>
      </w:r>
    </w:p>
    <w:p w:rsidR="0005041C" w:rsidRDefault="00E9727E">
      <w:pPr>
        <w:pStyle w:val="Pamatteksts"/>
        <w:numPr>
          <w:ilvl w:val="1"/>
          <w:numId w:val="1"/>
        </w:numPr>
        <w:tabs>
          <w:tab w:val="left" w:pos="1551"/>
          <w:tab w:val="left" w:pos="1558"/>
        </w:tabs>
        <w:spacing w:after="0"/>
        <w:ind w:firstLine="440"/>
        <w:jc w:val="both"/>
      </w:pPr>
      <w:r>
        <w:rPr>
          <w:lang w:val="en-US" w:eastAsia="en-US" w:bidi="en-US"/>
        </w:rPr>
        <w:t xml:space="preserve">studiju programmas </w:t>
      </w:r>
      <w:r>
        <w:t>daļā;</w:t>
      </w:r>
    </w:p>
    <w:p w:rsidR="0005041C" w:rsidRDefault="00E9727E" w:rsidP="000A1528">
      <w:pPr>
        <w:pStyle w:val="Pamatteksts"/>
        <w:numPr>
          <w:ilvl w:val="1"/>
          <w:numId w:val="1"/>
        </w:numPr>
        <w:tabs>
          <w:tab w:val="left" w:pos="1551"/>
          <w:tab w:val="left" w:pos="1554"/>
        </w:tabs>
        <w:spacing w:after="0"/>
        <w:ind w:firstLine="440"/>
        <w:jc w:val="both"/>
      </w:pPr>
      <w:r w:rsidRPr="00E45C07">
        <w:rPr>
          <w:lang w:eastAsia="en-US" w:bidi="en-US"/>
        </w:rPr>
        <w:t xml:space="preserve">citos </w:t>
      </w:r>
      <w:r>
        <w:t xml:space="preserve">ārpus formālās izglītības iegūtos </w:t>
      </w:r>
      <w:r w:rsidRPr="00E45C07">
        <w:rPr>
          <w:lang w:eastAsia="en-US" w:bidi="en-US"/>
        </w:rPr>
        <w:t xml:space="preserve">veidos, </w:t>
      </w:r>
      <w:r>
        <w:t xml:space="preserve">izņemot </w:t>
      </w:r>
      <w:r w:rsidRPr="00E45C07">
        <w:rPr>
          <w:lang w:eastAsia="en-US" w:bidi="en-US"/>
        </w:rPr>
        <w:t>studiju programmas, kuras</w:t>
      </w:r>
      <w:r w:rsidR="000A1528">
        <w:t xml:space="preserve"> </w:t>
      </w:r>
      <w:r w:rsidRPr="000A1528">
        <w:rPr>
          <w:lang w:eastAsia="en-US" w:bidi="en-US"/>
        </w:rPr>
        <w:t xml:space="preserve">atbilst </w:t>
      </w:r>
      <w:r>
        <w:t>reglamentētajām profesijām.</w:t>
      </w:r>
    </w:p>
    <w:p w:rsidR="000A1528" w:rsidRDefault="000A1528" w:rsidP="000A1528">
      <w:pPr>
        <w:pStyle w:val="Pamatteksts"/>
        <w:tabs>
          <w:tab w:val="left" w:pos="1551"/>
          <w:tab w:val="left" w:pos="1554"/>
        </w:tabs>
        <w:spacing w:after="0"/>
        <w:ind w:left="440"/>
        <w:jc w:val="both"/>
      </w:pPr>
    </w:p>
    <w:p w:rsidR="0005041C" w:rsidRDefault="00E9727E">
      <w:pPr>
        <w:pStyle w:val="Pamatteksts"/>
        <w:numPr>
          <w:ilvl w:val="0"/>
          <w:numId w:val="1"/>
        </w:numPr>
        <w:tabs>
          <w:tab w:val="left" w:pos="449"/>
        </w:tabs>
        <w:ind w:left="360" w:hanging="360"/>
        <w:jc w:val="both"/>
      </w:pPr>
      <w:r>
        <w:t xml:space="preserve">Profesionālajā pieredzē </w:t>
      </w:r>
      <w:r w:rsidRPr="00E45C07">
        <w:rPr>
          <w:lang w:eastAsia="en-US" w:bidi="en-US"/>
        </w:rPr>
        <w:t xml:space="preserve">sasniegtos studiju </w:t>
      </w:r>
      <w:r>
        <w:t xml:space="preserve">rezultātus atzīst </w:t>
      </w:r>
      <w:r w:rsidRPr="00E45C07">
        <w:rPr>
          <w:lang w:eastAsia="en-US" w:bidi="en-US"/>
        </w:rPr>
        <w:t xml:space="preserve">ne </w:t>
      </w:r>
      <w:r>
        <w:t xml:space="preserve">vairāk kā </w:t>
      </w:r>
      <w:r w:rsidRPr="00E45C07">
        <w:rPr>
          <w:lang w:eastAsia="en-US" w:bidi="en-US"/>
        </w:rPr>
        <w:t xml:space="preserve">30 procentu </w:t>
      </w:r>
      <w:r>
        <w:t xml:space="preserve">apjomā </w:t>
      </w:r>
      <w:r w:rsidRPr="00E45C07">
        <w:rPr>
          <w:lang w:eastAsia="en-US" w:bidi="en-US"/>
        </w:rPr>
        <w:t xml:space="preserve">no </w:t>
      </w:r>
      <w:r>
        <w:t xml:space="preserve">profesionālās </w:t>
      </w:r>
      <w:r w:rsidRPr="00E45C07">
        <w:rPr>
          <w:lang w:eastAsia="en-US" w:bidi="en-US"/>
        </w:rPr>
        <w:t xml:space="preserve">vai </w:t>
      </w:r>
      <w:r>
        <w:t xml:space="preserve">akadēmiskās </w:t>
      </w:r>
      <w:r w:rsidRPr="00E45C07">
        <w:rPr>
          <w:lang w:eastAsia="en-US" w:bidi="en-US"/>
        </w:rPr>
        <w:t>studiju programmas</w:t>
      </w:r>
      <w:r w:rsidRPr="00E45C07">
        <w:rPr>
          <w:lang w:eastAsia="en-US" w:bidi="en-US"/>
        </w:rPr>
        <w:t xml:space="preserve"> apjoma.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73"/>
        </w:tabs>
        <w:spacing w:after="0"/>
        <w:jc w:val="both"/>
      </w:pPr>
      <w:r>
        <w:t xml:space="preserve">Profesionālajā pieredzē </w:t>
      </w:r>
      <w:r w:rsidRPr="00E45C07">
        <w:rPr>
          <w:lang w:eastAsia="en-US" w:bidi="en-US"/>
        </w:rPr>
        <w:t xml:space="preserve">sasniegtos studiju </w:t>
      </w:r>
      <w:r>
        <w:t>rezultātus atzīst:</w:t>
      </w:r>
    </w:p>
    <w:p w:rsidR="0005041C" w:rsidRDefault="00E9727E">
      <w:pPr>
        <w:pStyle w:val="Pamatteksts"/>
        <w:numPr>
          <w:ilvl w:val="1"/>
          <w:numId w:val="1"/>
        </w:numPr>
        <w:tabs>
          <w:tab w:val="left" w:pos="1036"/>
        </w:tabs>
        <w:spacing w:after="0"/>
        <w:ind w:left="920" w:hanging="540"/>
        <w:jc w:val="both"/>
      </w:pPr>
      <w:r>
        <w:t xml:space="preserve">tajā attiecīgās </w:t>
      </w:r>
      <w:r w:rsidRPr="00E45C07">
        <w:rPr>
          <w:lang w:eastAsia="en-US" w:bidi="en-US"/>
        </w:rPr>
        <w:t xml:space="preserve">studiju programmas </w:t>
      </w:r>
      <w:r>
        <w:t xml:space="preserve">daļā, </w:t>
      </w:r>
      <w:r w:rsidRPr="00E45C07">
        <w:rPr>
          <w:lang w:eastAsia="en-US" w:bidi="en-US"/>
        </w:rPr>
        <w:t xml:space="preserve">ko veido prakse, </w:t>
      </w:r>
      <w:r>
        <w:t xml:space="preserve">turklāt šie </w:t>
      </w:r>
      <w:r w:rsidRPr="00E45C07">
        <w:rPr>
          <w:lang w:eastAsia="en-US" w:bidi="en-US"/>
        </w:rPr>
        <w:t xml:space="preserve">studiju </w:t>
      </w:r>
      <w:r>
        <w:t xml:space="preserve">rezultāti </w:t>
      </w:r>
      <w:r w:rsidRPr="00E45C07">
        <w:rPr>
          <w:lang w:eastAsia="en-US" w:bidi="en-US"/>
        </w:rPr>
        <w:t xml:space="preserve">ir sasniegti </w:t>
      </w:r>
      <w:r>
        <w:t xml:space="preserve">tajā profesionālās darbības jomā, </w:t>
      </w:r>
      <w:r w:rsidRPr="00E45C07">
        <w:rPr>
          <w:lang w:eastAsia="en-US" w:bidi="en-US"/>
        </w:rPr>
        <w:t xml:space="preserve">kas atbilst studiju programmas </w:t>
      </w:r>
      <w:r>
        <w:t xml:space="preserve">izglītības </w:t>
      </w:r>
      <w:r w:rsidRPr="00E45C07">
        <w:rPr>
          <w:lang w:eastAsia="en-US" w:bidi="en-US"/>
        </w:rPr>
        <w:t>tematiskajai jomai;</w:t>
      </w:r>
    </w:p>
    <w:p w:rsidR="0005041C" w:rsidRDefault="00E9727E">
      <w:pPr>
        <w:pStyle w:val="Pamatteksts"/>
        <w:numPr>
          <w:ilvl w:val="1"/>
          <w:numId w:val="1"/>
        </w:numPr>
        <w:tabs>
          <w:tab w:val="left" w:pos="1036"/>
        </w:tabs>
        <w:ind w:left="920" w:hanging="540"/>
        <w:jc w:val="both"/>
      </w:pPr>
      <w:r>
        <w:t xml:space="preserve">tajā </w:t>
      </w:r>
      <w:r w:rsidRPr="00E45C07">
        <w:rPr>
          <w:lang w:eastAsia="en-US" w:bidi="en-US"/>
        </w:rPr>
        <w:t xml:space="preserve">studiju programmas studiju </w:t>
      </w:r>
      <w:r>
        <w:t xml:space="preserve">kursā </w:t>
      </w:r>
      <w:r w:rsidRPr="00E45C07">
        <w:rPr>
          <w:lang w:eastAsia="en-US" w:bidi="en-US"/>
        </w:rPr>
        <w:t xml:space="preserve">vai studiju </w:t>
      </w:r>
      <w:r>
        <w:t xml:space="preserve">modulī, </w:t>
      </w:r>
      <w:r w:rsidRPr="00E45C07">
        <w:rPr>
          <w:lang w:eastAsia="en-US" w:bidi="en-US"/>
        </w:rPr>
        <w:t xml:space="preserve">kuru </w:t>
      </w:r>
      <w:r>
        <w:t xml:space="preserve">apgūstot iegūst </w:t>
      </w:r>
      <w:r w:rsidRPr="00E45C07">
        <w:rPr>
          <w:lang w:eastAsia="en-US" w:bidi="en-US"/>
        </w:rPr>
        <w:t xml:space="preserve">praktiskas </w:t>
      </w:r>
      <w:r>
        <w:t xml:space="preserve">zināšanas, </w:t>
      </w:r>
      <w:r w:rsidRPr="00E45C07">
        <w:rPr>
          <w:lang w:eastAsia="en-US" w:bidi="en-US"/>
        </w:rPr>
        <w:t>prasmes un kompetenci.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73"/>
        </w:tabs>
        <w:ind w:left="360" w:hanging="360"/>
        <w:jc w:val="both"/>
      </w:pPr>
      <w:r w:rsidRPr="00E45C07">
        <w:rPr>
          <w:lang w:eastAsia="en-US" w:bidi="en-US"/>
        </w:rPr>
        <w:t xml:space="preserve">Ja </w:t>
      </w:r>
      <w:r w:rsidR="00DA0E65">
        <w:rPr>
          <w:lang w:eastAsia="en-US" w:bidi="en-US"/>
        </w:rPr>
        <w:t>Studiju daļa</w:t>
      </w:r>
      <w:r w:rsidRPr="00E45C07">
        <w:rPr>
          <w:lang w:eastAsia="en-US" w:bidi="en-US"/>
        </w:rPr>
        <w:t xml:space="preserve"> lemj, ka pretendenta iesniegtie dokumenti, kas apliecina sasniegtos studiju </w:t>
      </w:r>
      <w:r>
        <w:t xml:space="preserve">rezultātus, </w:t>
      </w:r>
      <w:r w:rsidRPr="00E45C07">
        <w:rPr>
          <w:lang w:eastAsia="en-US" w:bidi="en-US"/>
        </w:rPr>
        <w:t xml:space="preserve">nesniedz </w:t>
      </w:r>
      <w:r>
        <w:t>pil</w:t>
      </w:r>
      <w:r>
        <w:t xml:space="preserve">nīgu informāciju </w:t>
      </w:r>
      <w:r w:rsidRPr="00E45C07">
        <w:rPr>
          <w:lang w:eastAsia="en-US" w:bidi="en-US"/>
        </w:rPr>
        <w:t xml:space="preserve">par pretendenta </w:t>
      </w:r>
      <w:r>
        <w:t xml:space="preserve">iegūtajām zināšanām, prasmēm </w:t>
      </w:r>
      <w:r w:rsidRPr="00E45C07">
        <w:rPr>
          <w:lang w:eastAsia="en-US" w:bidi="en-US"/>
        </w:rPr>
        <w:t xml:space="preserve">un kompetenci, pretendentam ir </w:t>
      </w:r>
      <w:r>
        <w:t>jākārto pārbaudījums.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73"/>
        </w:tabs>
        <w:ind w:left="360" w:hanging="360"/>
        <w:jc w:val="both"/>
      </w:pPr>
      <w:r w:rsidRPr="00E45C07">
        <w:rPr>
          <w:lang w:eastAsia="en-US" w:bidi="en-US"/>
        </w:rPr>
        <w:t xml:space="preserve">Pretendenta </w:t>
      </w:r>
      <w:r>
        <w:t xml:space="preserve">zināšanas </w:t>
      </w:r>
      <w:r w:rsidRPr="00E45C07">
        <w:rPr>
          <w:lang w:eastAsia="en-US" w:bidi="en-US"/>
        </w:rPr>
        <w:t xml:space="preserve">un prasmes </w:t>
      </w:r>
      <w:r>
        <w:t xml:space="preserve">pārbaudījumā vērtē mācībspēks, </w:t>
      </w:r>
      <w:r w:rsidRPr="00E45C07">
        <w:rPr>
          <w:lang w:eastAsia="en-US" w:bidi="en-US"/>
        </w:rPr>
        <w:t xml:space="preserve">kuru </w:t>
      </w:r>
      <w:r>
        <w:t xml:space="preserve">pēc Senāta ierosinājuma </w:t>
      </w:r>
      <w:r w:rsidRPr="00E45C07">
        <w:rPr>
          <w:lang w:eastAsia="en-US" w:bidi="en-US"/>
        </w:rPr>
        <w:t>apstiprina rektors.</w:t>
      </w:r>
    </w:p>
    <w:p w:rsidR="0005041C" w:rsidRDefault="00E9727E">
      <w:pPr>
        <w:pStyle w:val="Pamatteksts"/>
        <w:numPr>
          <w:ilvl w:val="0"/>
          <w:numId w:val="1"/>
        </w:numPr>
        <w:tabs>
          <w:tab w:val="left" w:pos="473"/>
        </w:tabs>
        <w:ind w:left="360" w:hanging="360"/>
        <w:jc w:val="both"/>
      </w:pPr>
      <w:r>
        <w:t xml:space="preserve">Pārbaudījumā vērtē, </w:t>
      </w:r>
      <w:r w:rsidRPr="00E45C07">
        <w:rPr>
          <w:lang w:eastAsia="en-US" w:bidi="en-US"/>
        </w:rPr>
        <w:t>vai pret</w:t>
      </w:r>
      <w:r w:rsidRPr="00E45C07">
        <w:rPr>
          <w:lang w:eastAsia="en-US" w:bidi="en-US"/>
        </w:rPr>
        <w:t xml:space="preserve">endenta </w:t>
      </w:r>
      <w:r>
        <w:t xml:space="preserve">uzrādītās zināšanas, </w:t>
      </w:r>
      <w:r w:rsidRPr="00E45C07">
        <w:rPr>
          <w:lang w:eastAsia="en-US" w:bidi="en-US"/>
        </w:rPr>
        <w:t xml:space="preserve">prasmes un kompetence atbilst vai neatbilst </w:t>
      </w:r>
      <w:r>
        <w:t xml:space="preserve">attiecīgās </w:t>
      </w:r>
      <w:r w:rsidRPr="00E45C07">
        <w:rPr>
          <w:lang w:eastAsia="en-US" w:bidi="en-US"/>
        </w:rPr>
        <w:t xml:space="preserve">studiju programmas vai </w:t>
      </w:r>
      <w:r>
        <w:t xml:space="preserve">tās daļas plānotajiem </w:t>
      </w:r>
      <w:r w:rsidRPr="00E45C07">
        <w:rPr>
          <w:lang w:eastAsia="en-US" w:bidi="en-US"/>
        </w:rPr>
        <w:t xml:space="preserve">studiju </w:t>
      </w:r>
      <w:r>
        <w:t>rezultātiem.</w:t>
      </w:r>
    </w:p>
    <w:p w:rsidR="0005041C" w:rsidRDefault="00DA0E65">
      <w:pPr>
        <w:pStyle w:val="Pamatteksts"/>
        <w:numPr>
          <w:ilvl w:val="0"/>
          <w:numId w:val="1"/>
        </w:numPr>
        <w:tabs>
          <w:tab w:val="left" w:pos="473"/>
        </w:tabs>
        <w:spacing w:after="540"/>
        <w:ind w:left="360" w:hanging="360"/>
        <w:jc w:val="both"/>
      </w:pPr>
      <w:r>
        <w:rPr>
          <w:lang w:eastAsia="en-US" w:bidi="en-US"/>
        </w:rPr>
        <w:t>Studiju daļa</w:t>
      </w:r>
      <w:r w:rsidR="00E9727E" w:rsidRPr="00E45C07">
        <w:rPr>
          <w:lang w:eastAsia="en-US" w:bidi="en-US"/>
        </w:rPr>
        <w:t xml:space="preserve"> </w:t>
      </w:r>
      <w:r w:rsidR="00E9727E">
        <w:t xml:space="preserve">pieņem lēmumu </w:t>
      </w:r>
      <w:r w:rsidR="00E9727E" w:rsidRPr="00E45C07">
        <w:rPr>
          <w:lang w:eastAsia="en-US" w:bidi="en-US"/>
        </w:rPr>
        <w:t xml:space="preserve">par </w:t>
      </w:r>
      <w:r w:rsidR="00E9727E">
        <w:t xml:space="preserve">iepriekšējā izglītībā </w:t>
      </w:r>
      <w:r w:rsidR="00E9727E" w:rsidRPr="00E45C07">
        <w:rPr>
          <w:lang w:eastAsia="en-US" w:bidi="en-US"/>
        </w:rPr>
        <w:t xml:space="preserve">vai </w:t>
      </w:r>
      <w:r w:rsidR="00E9727E">
        <w:t xml:space="preserve">profesionālajā pieredzē </w:t>
      </w:r>
      <w:r w:rsidR="00E9727E" w:rsidRPr="00E45C07">
        <w:rPr>
          <w:lang w:eastAsia="en-US" w:bidi="en-US"/>
        </w:rPr>
        <w:t xml:space="preserve">sasniegto studiju </w:t>
      </w:r>
      <w:r w:rsidR="00E9727E">
        <w:t xml:space="preserve">rezultātu atzīšanu </w:t>
      </w:r>
      <w:r w:rsidR="00E9727E" w:rsidRPr="00E45C07">
        <w:rPr>
          <w:lang w:eastAsia="en-US" w:bidi="en-US"/>
        </w:rPr>
        <w:t xml:space="preserve">par </w:t>
      </w:r>
      <w:r w:rsidR="00E9727E">
        <w:t xml:space="preserve">atbilstošiem </w:t>
      </w:r>
      <w:r w:rsidR="00E9727E" w:rsidRPr="00E45C07">
        <w:rPr>
          <w:lang w:eastAsia="en-US" w:bidi="en-US"/>
        </w:rPr>
        <w:t xml:space="preserve">studiju programmas studiju kursam vai studiju modulim, ja ir </w:t>
      </w:r>
      <w:r w:rsidR="00E9727E">
        <w:t xml:space="preserve">izpildīti </w:t>
      </w:r>
      <w:r w:rsidR="00E9727E" w:rsidRPr="00E45C07">
        <w:rPr>
          <w:lang w:eastAsia="en-US" w:bidi="en-US"/>
        </w:rPr>
        <w:t xml:space="preserve">visi </w:t>
      </w:r>
      <w:r w:rsidR="00E9727E">
        <w:t xml:space="preserve">šā </w:t>
      </w:r>
      <w:r w:rsidR="00E9727E" w:rsidRPr="00E45C07">
        <w:rPr>
          <w:lang w:eastAsia="en-US" w:bidi="en-US"/>
        </w:rPr>
        <w:t xml:space="preserve">nolikuma </w:t>
      </w:r>
      <w:r w:rsidR="00E9727E">
        <w:t>1</w:t>
      </w:r>
      <w:r w:rsidR="000A1528">
        <w:t>0</w:t>
      </w:r>
      <w:r w:rsidR="00E9727E">
        <w:t xml:space="preserve">.punktā </w:t>
      </w:r>
      <w:r w:rsidR="00E9727E" w:rsidRPr="00E45C07">
        <w:rPr>
          <w:lang w:eastAsia="en-US" w:bidi="en-US"/>
        </w:rPr>
        <w:t xml:space="preserve">un </w:t>
      </w:r>
      <w:r w:rsidR="00E9727E">
        <w:t xml:space="preserve">attiecīgi </w:t>
      </w:r>
      <w:r w:rsidR="00E9727E" w:rsidRPr="00E45C07">
        <w:rPr>
          <w:lang w:eastAsia="en-US" w:bidi="en-US"/>
        </w:rPr>
        <w:t>1</w:t>
      </w:r>
      <w:r w:rsidR="000A1528">
        <w:rPr>
          <w:lang w:eastAsia="en-US" w:bidi="en-US"/>
        </w:rPr>
        <w:t>2</w:t>
      </w:r>
      <w:r w:rsidR="00E9727E" w:rsidRPr="00E45C07">
        <w:rPr>
          <w:lang w:eastAsia="en-US" w:bidi="en-US"/>
        </w:rPr>
        <w:t xml:space="preserve">. vai </w:t>
      </w:r>
      <w:r w:rsidR="00E9727E">
        <w:t>1</w:t>
      </w:r>
      <w:r w:rsidR="000A1528">
        <w:t>4</w:t>
      </w:r>
      <w:r w:rsidR="00E9727E">
        <w:t>.punktā minētie kritēriji.</w:t>
      </w:r>
    </w:p>
    <w:sectPr w:rsidR="0005041C" w:rsidSect="00DA0E65">
      <w:footerReference w:type="default" r:id="rId11"/>
      <w:type w:val="continuous"/>
      <w:pgSz w:w="12240" w:h="15840"/>
      <w:pgMar w:top="1198" w:right="1008" w:bottom="1418" w:left="1770" w:header="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7E" w:rsidRDefault="00E9727E">
      <w:r>
        <w:separator/>
      </w:r>
    </w:p>
  </w:endnote>
  <w:endnote w:type="continuationSeparator" w:id="0">
    <w:p w:rsidR="00E9727E" w:rsidRDefault="00E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thos Pro Regular">
    <w:panose1 w:val="04020505030E02020A04"/>
    <w:charset w:val="00"/>
    <w:family w:val="decorative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22899033"/>
      <w:docPartObj>
        <w:docPartGallery w:val="Page Numbers (Bottom of Page)"/>
        <w:docPartUnique/>
      </w:docPartObj>
    </w:sdtPr>
    <w:sdtContent>
      <w:p w:rsidR="00DA0E65" w:rsidRPr="00DA0E65" w:rsidRDefault="00DA0E65">
        <w:pPr>
          <w:pStyle w:val="Kjene"/>
          <w:jc w:val="center"/>
          <w:rPr>
            <w:rFonts w:ascii="Times New Roman" w:hAnsi="Times New Roman" w:cs="Times New Roman"/>
          </w:rPr>
        </w:pPr>
        <w:r w:rsidRPr="00DA0E65">
          <w:rPr>
            <w:rFonts w:ascii="Times New Roman" w:hAnsi="Times New Roman" w:cs="Times New Roman"/>
          </w:rPr>
          <w:fldChar w:fldCharType="begin"/>
        </w:r>
        <w:r w:rsidRPr="00DA0E65">
          <w:rPr>
            <w:rFonts w:ascii="Times New Roman" w:hAnsi="Times New Roman" w:cs="Times New Roman"/>
          </w:rPr>
          <w:instrText>PAGE   \* MERGEFORMAT</w:instrText>
        </w:r>
        <w:r w:rsidRPr="00DA0E65">
          <w:rPr>
            <w:rFonts w:ascii="Times New Roman" w:hAnsi="Times New Roman" w:cs="Times New Roman"/>
          </w:rPr>
          <w:fldChar w:fldCharType="separate"/>
        </w:r>
        <w:r w:rsidR="00E9727E">
          <w:rPr>
            <w:rFonts w:ascii="Times New Roman" w:hAnsi="Times New Roman" w:cs="Times New Roman"/>
            <w:noProof/>
          </w:rPr>
          <w:t>1</w:t>
        </w:r>
        <w:r w:rsidRPr="00DA0E65">
          <w:rPr>
            <w:rFonts w:ascii="Times New Roman" w:hAnsi="Times New Roman" w:cs="Times New Roman"/>
          </w:rPr>
          <w:fldChar w:fldCharType="end"/>
        </w:r>
      </w:p>
    </w:sdtContent>
  </w:sdt>
  <w:p w:rsidR="00DA0E65" w:rsidRPr="00DA0E65" w:rsidRDefault="00DA0E65">
    <w:pPr>
      <w:pStyle w:val="Kjen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7E" w:rsidRDefault="00E9727E"/>
  </w:footnote>
  <w:footnote w:type="continuationSeparator" w:id="0">
    <w:p w:rsidR="00E9727E" w:rsidRDefault="00E972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34C5"/>
    <w:multiLevelType w:val="multilevel"/>
    <w:tmpl w:val="48405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1C"/>
    <w:rsid w:val="0005041C"/>
    <w:rsid w:val="000974C1"/>
    <w:rsid w:val="000A1528"/>
    <w:rsid w:val="00DA0E65"/>
    <w:rsid w:val="00E45C07"/>
    <w:rsid w:val="00E9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4901"/>
  <w15:docId w15:val="{99CD44F1-E5FF-4B31-A77E-D09B4E92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oklusjumarindkopasfont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Pamatteksts">
    <w:name w:val="Body Text"/>
    <w:basedOn w:val="Parasts"/>
    <w:link w:val="PamattekstsRakstz"/>
    <w:qFormat/>
    <w:pPr>
      <w:spacing w:after="22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Parasts"/>
    <w:link w:val="Heading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Hipersaite">
    <w:name w:val="Hyperlink"/>
    <w:basedOn w:val="Noklusjumarindkopasfonts"/>
    <w:uiPriority w:val="99"/>
    <w:unhideWhenUsed/>
    <w:rsid w:val="00E45C07"/>
    <w:rPr>
      <w:color w:val="0563C1" w:themeColor="hyperlink"/>
      <w:u w:val="single"/>
    </w:rPr>
  </w:style>
  <w:style w:type="paragraph" w:styleId="Nosaukums">
    <w:name w:val="Title"/>
    <w:basedOn w:val="Parasts"/>
    <w:link w:val="NosaukumsRakstz"/>
    <w:qFormat/>
    <w:rsid w:val="00E45C07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  <w:style w:type="character" w:customStyle="1" w:styleId="NosaukumsRakstz">
    <w:name w:val="Nosaukums Rakstz."/>
    <w:basedOn w:val="Noklusjumarindkopasfonts"/>
    <w:link w:val="Nosaukums"/>
    <w:rsid w:val="00E45C07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pakvirsraksts">
    <w:name w:val="Subtitle"/>
    <w:basedOn w:val="Parasts"/>
    <w:link w:val="ApakvirsrakstsRakstz"/>
    <w:qFormat/>
    <w:rsid w:val="00E45C07"/>
    <w:pPr>
      <w:widowControl/>
      <w:tabs>
        <w:tab w:val="left" w:pos="4820"/>
        <w:tab w:val="left" w:pos="4860"/>
        <w:tab w:val="left" w:pos="7655"/>
      </w:tabs>
    </w:pPr>
    <w:rPr>
      <w:rFonts w:ascii="Times New Roman" w:eastAsia="Times New Roman" w:hAnsi="Times New Roman" w:cs="Times New Roman"/>
      <w:i/>
      <w:iCs/>
      <w:color w:val="auto"/>
      <w:kern w:val="20"/>
      <w:sz w:val="16"/>
      <w:lang w:eastAsia="en-US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45C07"/>
    <w:rPr>
      <w:rFonts w:ascii="Times New Roman" w:eastAsia="Times New Roman" w:hAnsi="Times New Roman" w:cs="Times New Roman"/>
      <w:i/>
      <w:iCs/>
      <w:kern w:val="20"/>
      <w:sz w:val="16"/>
      <w:lang w:eastAsia="en-US" w:bidi="ar-SA"/>
    </w:rPr>
  </w:style>
  <w:style w:type="paragraph" w:styleId="Galvene">
    <w:name w:val="header"/>
    <w:basedOn w:val="Parasts"/>
    <w:link w:val="GalveneRakstz"/>
    <w:uiPriority w:val="99"/>
    <w:unhideWhenUsed/>
    <w:rsid w:val="00DA0E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E65"/>
    <w:rPr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DA0E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E65"/>
    <w:rPr>
      <w:color w:val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152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15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r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demija@kr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4258</Words>
  <Characters>2428</Characters>
  <Application>Microsoft Office Word</Application>
  <DocSecurity>0</DocSecurity>
  <Lines>20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</dc:creator>
  <cp:keywords/>
  <cp:lastModifiedBy>Valters</cp:lastModifiedBy>
  <cp:revision>5</cp:revision>
  <cp:lastPrinted>2022-02-09T13:15:00Z</cp:lastPrinted>
  <dcterms:created xsi:type="dcterms:W3CDTF">2022-02-09T13:00:00Z</dcterms:created>
  <dcterms:modified xsi:type="dcterms:W3CDTF">2022-02-09T13:15:00Z</dcterms:modified>
</cp:coreProperties>
</file>